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D7" w:rsidRPr="00836DD7" w:rsidRDefault="00836DD7" w:rsidP="00836DD7">
      <w:pPr>
        <w:pStyle w:val="Heading1"/>
        <w:jc w:val="center"/>
        <w:rPr>
          <w:color w:val="339966"/>
          <w:sz w:val="40"/>
          <w:szCs w:val="40"/>
        </w:rPr>
      </w:pPr>
      <w:bookmarkStart w:id="0" w:name="_GoBack"/>
      <w:bookmarkEnd w:id="0"/>
      <w:r w:rsidRPr="00836DD7">
        <w:rPr>
          <w:color w:val="339966"/>
          <w:sz w:val="40"/>
          <w:szCs w:val="40"/>
        </w:rPr>
        <w:t>Registration Form for</w:t>
      </w:r>
      <w:r>
        <w:rPr>
          <w:color w:val="339966"/>
        </w:rPr>
        <w:t xml:space="preserve"> </w:t>
      </w:r>
      <w:r w:rsidRPr="00836DD7">
        <w:rPr>
          <w:color w:val="339966"/>
          <w:sz w:val="40"/>
          <w:szCs w:val="40"/>
        </w:rPr>
        <w:t>The Pelvic Floor Society Scientific Meeting &amp; AGM</w:t>
      </w:r>
    </w:p>
    <w:p w:rsidR="00836DD7" w:rsidRPr="00836DD7" w:rsidRDefault="00836DD7" w:rsidP="00836DD7">
      <w:pPr>
        <w:pStyle w:val="Heading1"/>
        <w:jc w:val="center"/>
        <w:rPr>
          <w:color w:val="339966"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 w:rsidRPr="00836DD7">
            <w:rPr>
              <w:color w:val="339966"/>
              <w:sz w:val="40"/>
              <w:szCs w:val="40"/>
            </w:rPr>
            <w:t>Bristol</w:t>
          </w:r>
        </w:smartTag>
      </w:smartTag>
    </w:p>
    <w:p w:rsidR="00836DD7" w:rsidRPr="00836DD7" w:rsidRDefault="00836DD7" w:rsidP="00836DD7">
      <w:pPr>
        <w:pStyle w:val="Heading1"/>
        <w:jc w:val="center"/>
        <w:rPr>
          <w:color w:val="339966"/>
          <w:sz w:val="40"/>
          <w:szCs w:val="40"/>
        </w:rPr>
      </w:pPr>
      <w:r w:rsidRPr="00836DD7">
        <w:rPr>
          <w:color w:val="339966"/>
          <w:sz w:val="40"/>
          <w:szCs w:val="40"/>
        </w:rPr>
        <w:t>30</w:t>
      </w:r>
      <w:r w:rsidR="00C53EB1" w:rsidRPr="00C53EB1">
        <w:rPr>
          <w:color w:val="339966"/>
          <w:sz w:val="40"/>
          <w:szCs w:val="40"/>
          <w:vertAlign w:val="superscript"/>
        </w:rPr>
        <w:t>th</w:t>
      </w:r>
      <w:r w:rsidRPr="00836DD7">
        <w:rPr>
          <w:color w:val="339966"/>
          <w:sz w:val="40"/>
          <w:szCs w:val="40"/>
        </w:rPr>
        <w:t xml:space="preserve"> January 2015  </w:t>
      </w:r>
    </w:p>
    <w:p w:rsidR="00836DD7" w:rsidRPr="00836DD7" w:rsidRDefault="00836DD7" w:rsidP="00836DD7">
      <w:pPr>
        <w:rPr>
          <w:sz w:val="28"/>
          <w:szCs w:val="28"/>
        </w:rPr>
      </w:pPr>
      <w:r w:rsidRPr="00836DD7">
        <w:rPr>
          <w:sz w:val="28"/>
          <w:szCs w:val="28"/>
        </w:rPr>
        <w:t xml:space="preserve">Registration £30.00 </w:t>
      </w:r>
      <w:r>
        <w:rPr>
          <w:sz w:val="28"/>
          <w:szCs w:val="28"/>
        </w:rPr>
        <w:t xml:space="preserve"> </w:t>
      </w:r>
      <w:r w:rsidRPr="00836DD7">
        <w:rPr>
          <w:sz w:val="28"/>
          <w:szCs w:val="28"/>
        </w:rPr>
        <w:t xml:space="preserve"> Cheque payable to “The Pelvic Floor Society”</w:t>
      </w:r>
    </w:p>
    <w:p w:rsidR="00EF17D9" w:rsidRDefault="00EF17D9"/>
    <w:p w:rsidR="00836DD7" w:rsidRDefault="00836DD7"/>
    <w:p w:rsidR="00836DD7" w:rsidRDefault="00836DD7"/>
    <w:tbl>
      <w:tblPr>
        <w:tblStyle w:val="TableGrid"/>
        <w:tblW w:w="8522" w:type="dxa"/>
        <w:tblLook w:val="01E0" w:firstRow="1" w:lastRow="1" w:firstColumn="1" w:lastColumn="1" w:noHBand="0" w:noVBand="0"/>
      </w:tblPr>
      <w:tblGrid>
        <w:gridCol w:w="4261"/>
        <w:gridCol w:w="4261"/>
      </w:tblGrid>
      <w:tr w:rsidR="00836DD7" w:rsidTr="00836DD7">
        <w:tc>
          <w:tcPr>
            <w:tcW w:w="4261" w:type="dxa"/>
          </w:tcPr>
          <w:p w:rsidR="00836DD7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808CD">
              <w:rPr>
                <w:rFonts w:ascii="Trebuchet MS" w:hAnsi="Trebuchet MS" w:cs="Calibri"/>
                <w:b/>
                <w:color w:val="FF0000"/>
                <w:sz w:val="20"/>
                <w:szCs w:val="20"/>
              </w:rPr>
              <w:t>*</w:t>
            </w:r>
            <w:r w:rsidRPr="00D808CD">
              <w:rPr>
                <w:rFonts w:ascii="Trebuchet MS" w:hAnsi="Trebuchet MS" w:cs="Calibri"/>
                <w:b/>
                <w:sz w:val="20"/>
                <w:szCs w:val="20"/>
              </w:rPr>
              <w:t>Name:</w:t>
            </w:r>
          </w:p>
          <w:p w:rsidR="00836DD7" w:rsidRPr="00D808CD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36DD7" w:rsidRDefault="00836DD7"/>
        </w:tc>
      </w:tr>
      <w:tr w:rsidR="00836DD7" w:rsidTr="00836DD7">
        <w:tc>
          <w:tcPr>
            <w:tcW w:w="4261" w:type="dxa"/>
          </w:tcPr>
          <w:p w:rsidR="00836DD7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808CD">
              <w:rPr>
                <w:rFonts w:ascii="Trebuchet MS" w:hAnsi="Trebuchet MS" w:cs="Calibri"/>
                <w:b/>
                <w:color w:val="FF0000"/>
                <w:sz w:val="20"/>
                <w:szCs w:val="20"/>
              </w:rPr>
              <w:t>*</w:t>
            </w:r>
            <w:r w:rsidRPr="00D808CD">
              <w:rPr>
                <w:rFonts w:ascii="Trebuchet MS" w:hAnsi="Trebuchet MS" w:cs="Calibri"/>
                <w:b/>
                <w:sz w:val="20"/>
                <w:szCs w:val="20"/>
              </w:rPr>
              <w:t>Email address:</w:t>
            </w:r>
          </w:p>
          <w:p w:rsidR="00836DD7" w:rsidRPr="00D808CD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36DD7" w:rsidRDefault="00836DD7"/>
        </w:tc>
      </w:tr>
      <w:tr w:rsidR="00836DD7" w:rsidTr="00836DD7">
        <w:tc>
          <w:tcPr>
            <w:tcW w:w="4261" w:type="dxa"/>
          </w:tcPr>
          <w:p w:rsidR="00836DD7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808CD">
              <w:rPr>
                <w:rFonts w:ascii="Trebuchet MS" w:hAnsi="Trebuchet MS" w:cs="Calibri"/>
                <w:b/>
                <w:color w:val="FF0000"/>
                <w:sz w:val="20"/>
                <w:szCs w:val="20"/>
              </w:rPr>
              <w:t>*</w:t>
            </w:r>
            <w:r w:rsidRPr="00D808CD">
              <w:rPr>
                <w:rFonts w:ascii="Trebuchet MS" w:hAnsi="Trebuchet MS" w:cs="Calibri"/>
                <w:b/>
                <w:sz w:val="20"/>
                <w:szCs w:val="20"/>
              </w:rPr>
              <w:t>Affiliation:</w:t>
            </w:r>
          </w:p>
          <w:p w:rsidR="00836DD7" w:rsidRPr="00D808CD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36DD7" w:rsidRDefault="00836DD7"/>
        </w:tc>
      </w:tr>
      <w:tr w:rsidR="00836DD7" w:rsidTr="00836DD7">
        <w:tc>
          <w:tcPr>
            <w:tcW w:w="4261" w:type="dxa"/>
          </w:tcPr>
          <w:p w:rsidR="00836DD7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808CD">
              <w:rPr>
                <w:rFonts w:ascii="Trebuchet MS" w:hAnsi="Trebuchet MS" w:cs="Calibri"/>
                <w:b/>
                <w:color w:val="FF0000"/>
                <w:sz w:val="20"/>
                <w:szCs w:val="20"/>
              </w:rPr>
              <w:t>*</w:t>
            </w:r>
            <w:r w:rsidRPr="00D808CD">
              <w:rPr>
                <w:rFonts w:ascii="Trebuchet MS" w:hAnsi="Trebuchet MS" w:cs="Calibri"/>
                <w:b/>
                <w:sz w:val="20"/>
                <w:szCs w:val="20"/>
              </w:rPr>
              <w:t>Job title/academic position:</w:t>
            </w:r>
          </w:p>
          <w:p w:rsidR="00836DD7" w:rsidRPr="00D808CD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36DD7" w:rsidRDefault="00836DD7"/>
        </w:tc>
      </w:tr>
      <w:tr w:rsidR="00836DD7" w:rsidTr="00836DD7">
        <w:tc>
          <w:tcPr>
            <w:tcW w:w="4261" w:type="dxa"/>
          </w:tcPr>
          <w:p w:rsidR="00836DD7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>Address</w:t>
            </w:r>
          </w:p>
          <w:p w:rsidR="00836DD7" w:rsidRPr="00836DD7" w:rsidRDefault="00836DD7" w:rsidP="00836DD7">
            <w:pPr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36DD7" w:rsidRDefault="00836DD7"/>
        </w:tc>
      </w:tr>
    </w:tbl>
    <w:p w:rsidR="00836DD7" w:rsidRDefault="00836DD7"/>
    <w:p w:rsidR="00836DD7" w:rsidRDefault="00836DD7" w:rsidP="00836DD7"/>
    <w:p w:rsidR="00836DD7" w:rsidRDefault="00836DD7" w:rsidP="00836DD7">
      <w:r>
        <w:t>Registration and Payment to:</w:t>
      </w:r>
    </w:p>
    <w:p w:rsidR="00836DD7" w:rsidRDefault="00836DD7" w:rsidP="00836DD7"/>
    <w:p w:rsidR="00836DD7" w:rsidRDefault="00836DD7" w:rsidP="00836DD7">
      <w:r>
        <w:t>Jane Heaven</w:t>
      </w:r>
    </w:p>
    <w:p w:rsidR="00836DD7" w:rsidRDefault="00836DD7" w:rsidP="00836DD7">
      <w:r>
        <w:t xml:space="preserve">PA to </w:t>
      </w:r>
      <w:smartTag w:uri="urn:schemas-microsoft-com:office:smarttags" w:element="City">
        <w:r>
          <w:t>Mr</w:t>
        </w:r>
      </w:smartTag>
      <w:r>
        <w:t xml:space="preserve"> </w:t>
      </w:r>
      <w:smartTag w:uri="urn:schemas-microsoft-com:office:smarttags" w:element="State">
        <w:r>
          <w:t>AR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Dixon</w:t>
          </w:r>
        </w:smartTag>
      </w:smartTag>
    </w:p>
    <w:p w:rsidR="00836DD7" w:rsidRDefault="00836DD7" w:rsidP="00836DD7">
      <w:r>
        <w:t>TPFS Registration</w:t>
      </w:r>
    </w:p>
    <w:p w:rsidR="00836DD7" w:rsidRDefault="00836DD7" w:rsidP="00836DD7">
      <w:smartTag w:uri="urn:schemas-microsoft-com:office:smarttags" w:element="place">
        <w:r>
          <w:t>North Bristol</w:t>
        </w:r>
      </w:smartTag>
      <w:r>
        <w:t xml:space="preserve"> NHS Trust, </w:t>
      </w:r>
    </w:p>
    <w:p w:rsidR="00836DD7" w:rsidRDefault="00836DD7" w:rsidP="00836DD7">
      <w:r>
        <w:t>General Surgery Dept.,</w:t>
      </w:r>
    </w:p>
    <w:p w:rsidR="00836DD7" w:rsidRDefault="00836DD7" w:rsidP="00836DD7">
      <w:r>
        <w:t>Level 3, Gate 38, Room 2</w:t>
      </w:r>
    </w:p>
    <w:p w:rsidR="00836DD7" w:rsidRDefault="00836DD7" w:rsidP="00836DD7">
      <w:smartTag w:uri="urn:schemas-microsoft-com:office:smarttags" w:element="place">
        <w:smartTag w:uri="urn:schemas-microsoft-com:office:smarttags" w:element="PlaceName">
          <w:r>
            <w:t>Brunel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836DD7" w:rsidRDefault="00836DD7" w:rsidP="00836DD7">
      <w:smartTag w:uri="urn:schemas-microsoft-com:office:smarttags" w:element="place">
        <w:smartTag w:uri="urn:schemas-microsoft-com:office:smarttags" w:element="PlaceName">
          <w:r>
            <w:t>Southmead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, </w:t>
      </w:r>
    </w:p>
    <w:p w:rsidR="00836DD7" w:rsidRDefault="00836DD7" w:rsidP="00836DD7">
      <w:smartTag w:uri="urn:schemas-microsoft-com:office:smarttags" w:element="City">
        <w:smartTag w:uri="urn:schemas-microsoft-com:office:smarttags" w:element="place">
          <w:r>
            <w:t>Bristol</w:t>
          </w:r>
        </w:smartTag>
      </w:smartTag>
      <w:r>
        <w:t xml:space="preserve">, </w:t>
      </w:r>
    </w:p>
    <w:p w:rsidR="00836DD7" w:rsidRDefault="00836DD7" w:rsidP="00836DD7">
      <w:r>
        <w:t>BS10 5NB</w:t>
      </w:r>
    </w:p>
    <w:p w:rsidR="00836DD7" w:rsidRDefault="00836DD7" w:rsidP="00836DD7"/>
    <w:p w:rsidR="00836DD7" w:rsidRDefault="00836DD7" w:rsidP="00836DD7">
      <w:r>
        <w:t>Enquiries to Jane Heaven Tel 0117 4140835</w:t>
      </w:r>
    </w:p>
    <w:p w:rsidR="00836DD7" w:rsidRDefault="00836DD7" w:rsidP="00836DD7"/>
    <w:p w:rsidR="00836DD7" w:rsidRDefault="00836DD7" w:rsidP="00836DD7"/>
    <w:p w:rsidR="00836DD7" w:rsidRDefault="00836DD7" w:rsidP="00836DD7"/>
    <w:p w:rsidR="00836DD7" w:rsidRPr="00836DD7" w:rsidRDefault="0079479F" w:rsidP="00836DD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704975" cy="1314450"/>
            <wp:effectExtent l="0" t="0" r="9525" b="0"/>
            <wp:docPr id="1" name="42A1236A-8ACA-4E10-8BEB-3D6BD549573F" descr="cid:42A1236A-8ACA-4E10-8BEB-3D6BD5495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A1236A-8ACA-4E10-8BEB-3D6BD549573F" descr="cid:42A1236A-8ACA-4E10-8BEB-3D6BD549573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DD7" w:rsidRPr="00836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D7"/>
    <w:rsid w:val="0079479F"/>
    <w:rsid w:val="00836DD7"/>
    <w:rsid w:val="00B6014C"/>
    <w:rsid w:val="00C53EB1"/>
    <w:rsid w:val="00E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290C-587B-44A6-B11E-C5B17CCE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qFormat/>
    <w:rsid w:val="00836DD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2A1236A-8ACA-4E10-8BEB-3D6BD549573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The Pelvic Floor Society Scientific Meeting &amp; AGM</vt:lpstr>
    </vt:vector>
  </TitlesOfParts>
  <Company/>
  <LinksUpToDate>false</LinksUpToDate>
  <CharactersWithSpaces>518</CharactersWithSpaces>
  <SharedDoc>false</SharedDoc>
  <HLinks>
    <vt:vector size="6" baseType="variant">
      <vt:variant>
        <vt:i4>655360</vt:i4>
      </vt:variant>
      <vt:variant>
        <vt:i4>2646</vt:i4>
      </vt:variant>
      <vt:variant>
        <vt:i4>1025</vt:i4>
      </vt:variant>
      <vt:variant>
        <vt:i4>1</vt:i4>
      </vt:variant>
      <vt:variant>
        <vt:lpwstr>cid:42A1236A-8ACA-4E10-8BEB-3D6BD549573F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The Pelvic Floor Society Scientific Meeting &amp; AGM</dc:title>
  <dc:subject/>
  <dc:creator>KNIGHT</dc:creator>
  <cp:keywords/>
  <dc:description/>
  <cp:lastModifiedBy>Anne O'Mara</cp:lastModifiedBy>
  <cp:revision>2</cp:revision>
  <dcterms:created xsi:type="dcterms:W3CDTF">2014-10-30T16:32:00Z</dcterms:created>
  <dcterms:modified xsi:type="dcterms:W3CDTF">2014-10-30T16:32:00Z</dcterms:modified>
</cp:coreProperties>
</file>